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23" w:rsidRPr="0080127D" w:rsidRDefault="00395517" w:rsidP="00727523">
      <w:pPr>
        <w:rPr>
          <w:rFonts w:ascii="Verdana" w:hAnsi="Verdana"/>
          <w:b/>
        </w:rPr>
      </w:pPr>
      <w:r w:rsidRPr="00395517">
        <w:rPr>
          <w:b/>
        </w:rPr>
        <w:t>Een brede kijk op leren!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27523" w:rsidRPr="0086006E" w:rsidRDefault="00727523" w:rsidP="00727523">
      <w:pPr>
        <w:spacing w:line="240" w:lineRule="auto"/>
        <w:rPr>
          <w:lang w:val="nl-NL"/>
        </w:rPr>
      </w:pPr>
    </w:p>
    <w:p w:rsidR="0080127D" w:rsidRPr="0080127D" w:rsidRDefault="0080127D" w:rsidP="0080127D">
      <w:pPr>
        <w:tabs>
          <w:tab w:val="left" w:pos="1440"/>
        </w:tabs>
        <w:rPr>
          <w:rFonts w:ascii="Verdana" w:eastAsia="Times New Roman" w:hAnsi="Verdana"/>
        </w:rPr>
      </w:pPr>
      <w:r w:rsidRPr="0080127D">
        <w:rPr>
          <w:rFonts w:ascii="Verdana" w:eastAsia="Times New Roman" w:hAnsi="Verdana"/>
        </w:rPr>
        <w:t>Beste ouder(s)</w:t>
      </w:r>
    </w:p>
    <w:p w:rsidR="0080127D" w:rsidRPr="0080127D" w:rsidRDefault="0080127D" w:rsidP="0080127D">
      <w:pPr>
        <w:tabs>
          <w:tab w:val="left" w:pos="1440"/>
        </w:tabs>
        <w:rPr>
          <w:rFonts w:ascii="Verdana" w:eastAsia="Times New Roman" w:hAnsi="Verdana"/>
        </w:rPr>
      </w:pPr>
      <w:r w:rsidRPr="0080127D">
        <w:rPr>
          <w:rFonts w:ascii="Verdana" w:eastAsia="Times New Roman" w:hAnsi="Verdana"/>
        </w:rPr>
        <w:t>Beste leerling</w:t>
      </w:r>
    </w:p>
    <w:p w:rsidR="0080127D" w:rsidRPr="0080127D" w:rsidRDefault="0080127D" w:rsidP="0080127D">
      <w:pPr>
        <w:tabs>
          <w:tab w:val="left" w:pos="1440"/>
        </w:tabs>
        <w:rPr>
          <w:rFonts w:ascii="Verdana" w:eastAsia="Times New Roman" w:hAnsi="Verdana"/>
        </w:rPr>
      </w:pPr>
      <w:bookmarkStart w:id="0" w:name="_GoBack"/>
      <w:bookmarkEnd w:id="0"/>
    </w:p>
    <w:p w:rsidR="0080127D" w:rsidRPr="0080127D" w:rsidRDefault="0080127D" w:rsidP="0080127D">
      <w:pPr>
        <w:tabs>
          <w:tab w:val="left" w:pos="1440"/>
        </w:tabs>
        <w:rPr>
          <w:rFonts w:ascii="Verdana" w:eastAsia="Times New Roman" w:hAnsi="Verdana"/>
        </w:rPr>
      </w:pPr>
      <w:r w:rsidRPr="0080127D">
        <w:rPr>
          <w:rFonts w:ascii="Verdana" w:eastAsia="Times New Roman" w:hAnsi="Verdana"/>
        </w:rPr>
        <w:t xml:space="preserve">Vanaf volgend schooljaar start </w:t>
      </w:r>
      <w:proofErr w:type="spellStart"/>
      <w:r w:rsidRPr="0080127D">
        <w:rPr>
          <w:rFonts w:ascii="Verdana" w:eastAsia="Times New Roman" w:hAnsi="Verdana"/>
        </w:rPr>
        <w:t>GO!Geel</w:t>
      </w:r>
      <w:proofErr w:type="spellEnd"/>
      <w:r w:rsidRPr="0080127D">
        <w:rPr>
          <w:rFonts w:ascii="Verdana" w:eastAsia="Times New Roman" w:hAnsi="Verdana"/>
        </w:rPr>
        <w:t xml:space="preserve"> met het project ‘l</w:t>
      </w:r>
      <w:r>
        <w:rPr>
          <w:rFonts w:ascii="Verdana" w:eastAsia="Times New Roman" w:hAnsi="Verdana"/>
        </w:rPr>
        <w:t>aptop in de klas’.</w:t>
      </w:r>
    </w:p>
    <w:p w:rsidR="0080127D" w:rsidRDefault="0080127D" w:rsidP="0080127D">
      <w:pPr>
        <w:tabs>
          <w:tab w:val="left" w:pos="1440"/>
        </w:tabs>
        <w:rPr>
          <w:rFonts w:ascii="Verdana" w:eastAsia="Times New Roman" w:hAnsi="Verdana"/>
        </w:rPr>
      </w:pPr>
      <w:r w:rsidRPr="0080127D">
        <w:rPr>
          <w:rFonts w:ascii="Verdana" w:eastAsia="Times New Roman" w:hAnsi="Verdana"/>
        </w:rPr>
        <w:t xml:space="preserve">We voeren de aankoop van de laptops stapsgewijs in. In september 2019 kopen alle leerlingen die starten in het </w:t>
      </w:r>
      <w:r w:rsidRPr="00096564">
        <w:rPr>
          <w:rFonts w:ascii="Verdana" w:eastAsia="Times New Roman" w:hAnsi="Verdana"/>
        </w:rPr>
        <w:t>1ste jaar A-stroom</w:t>
      </w:r>
      <w:r w:rsidRPr="0080127D">
        <w:rPr>
          <w:rFonts w:ascii="Verdana" w:eastAsia="Times New Roman" w:hAnsi="Verdana"/>
        </w:rPr>
        <w:t xml:space="preserve"> hun toestel aan. </w:t>
      </w:r>
    </w:p>
    <w:p w:rsidR="0080127D" w:rsidRPr="0080127D" w:rsidRDefault="0080127D" w:rsidP="0080127D">
      <w:pPr>
        <w:pStyle w:val="Normaalweb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2"/>
          <w:szCs w:val="22"/>
        </w:rPr>
      </w:pPr>
      <w:r w:rsidRPr="0080127D">
        <w:rPr>
          <w:rFonts w:ascii="Verdana" w:hAnsi="Verdana" w:cs="Arial"/>
          <w:color w:val="000000"/>
          <w:sz w:val="22"/>
          <w:szCs w:val="22"/>
        </w:rPr>
        <w:t xml:space="preserve">Elke leerling zal met dezelfde laptop werken. We bieden een stevig toestel aan dat geschikt is voor zakelijk gebruik. We werken hiervoor samen met </w:t>
      </w:r>
      <w:proofErr w:type="spellStart"/>
      <w:r w:rsidRPr="0080127D">
        <w:rPr>
          <w:rFonts w:ascii="Verdana" w:hAnsi="Verdana" w:cs="Arial"/>
          <w:color w:val="000000"/>
          <w:sz w:val="22"/>
          <w:szCs w:val="22"/>
        </w:rPr>
        <w:t>Signpost</w:t>
      </w:r>
      <w:proofErr w:type="spellEnd"/>
      <w:r w:rsidRPr="0080127D">
        <w:rPr>
          <w:rFonts w:ascii="Verdana" w:hAnsi="Verdana" w:cs="Arial"/>
          <w:color w:val="000000"/>
          <w:sz w:val="22"/>
          <w:szCs w:val="22"/>
        </w:rPr>
        <w:t xml:space="preserve"> en BVBA Leermiddel. Dit bedrijf zal instaan voor de verkoop, betaling, service en garantie. </w:t>
      </w:r>
    </w:p>
    <w:p w:rsidR="0080127D" w:rsidRPr="0080127D" w:rsidRDefault="0080127D" w:rsidP="0080127D">
      <w:pPr>
        <w:pStyle w:val="Normaalweb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2"/>
          <w:szCs w:val="22"/>
        </w:rPr>
      </w:pPr>
    </w:p>
    <w:p w:rsidR="0080127D" w:rsidRDefault="0080127D" w:rsidP="0080127D">
      <w:pPr>
        <w:rPr>
          <w:rFonts w:ascii="Verdana" w:eastAsiaTheme="majorEastAsia" w:hAnsi="Verdana" w:cstheme="majorBidi"/>
        </w:rPr>
      </w:pPr>
      <w:r w:rsidRPr="0080127D">
        <w:rPr>
          <w:rFonts w:ascii="Verdana" w:hAnsi="Verdana"/>
        </w:rPr>
        <w:t xml:space="preserve">Je kan kiezen voor directe aankoop of voor huur over een periode van 34 maanden. </w:t>
      </w:r>
      <w:r w:rsidRPr="0080127D">
        <w:rPr>
          <w:rFonts w:ascii="Verdana" w:eastAsiaTheme="majorEastAsia" w:hAnsi="Verdana" w:cstheme="majorBidi"/>
        </w:rPr>
        <w:t xml:space="preserve">Gelieve je toestel tijdig te bestellen. Deze bestelling gebeurt voor </w:t>
      </w:r>
      <w:r w:rsidRPr="0080127D">
        <w:rPr>
          <w:rFonts w:ascii="Verdana" w:eastAsiaTheme="majorEastAsia" w:hAnsi="Verdana" w:cstheme="majorBidi"/>
          <w:b/>
        </w:rPr>
        <w:t>vrijdag 5 juli 2019</w:t>
      </w:r>
      <w:r w:rsidRPr="0080127D">
        <w:rPr>
          <w:rFonts w:ascii="Verdana" w:eastAsiaTheme="majorEastAsia" w:hAnsi="Verdana" w:cstheme="majorBidi"/>
        </w:rPr>
        <w:t xml:space="preserve">. </w:t>
      </w:r>
    </w:p>
    <w:p w:rsidR="004F4F72" w:rsidRDefault="004F4F72" w:rsidP="004F4F72">
      <w:pPr>
        <w:tabs>
          <w:tab w:val="left" w:pos="1440"/>
        </w:tabs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Indien u echter ook een laptop wil zorgen voor uw zoon of dochter die nu naar het </w:t>
      </w:r>
      <w:r w:rsidRPr="00096564">
        <w:rPr>
          <w:rFonts w:ascii="Verdana" w:eastAsia="Times New Roman" w:hAnsi="Verdana"/>
          <w:b/>
        </w:rPr>
        <w:t>tweede, derde of vierde jaar</w:t>
      </w:r>
      <w:r>
        <w:rPr>
          <w:rFonts w:ascii="Verdana" w:eastAsia="Times New Roman" w:hAnsi="Verdana"/>
        </w:rPr>
        <w:t xml:space="preserve"> gaat kan dat uiteraard ook. U hebt hiervoor ook de keuze in onmiddellijke aankoop of in huurkoop met een afbetaling van 34 maanden.</w:t>
      </w:r>
    </w:p>
    <w:p w:rsidR="0080127D" w:rsidRPr="004F4F72" w:rsidRDefault="004F4F72" w:rsidP="004F4F72">
      <w:pPr>
        <w:tabs>
          <w:tab w:val="left" w:pos="1440"/>
        </w:tabs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Indien uw zoon of dochter naar het vijfde of zesde leerjaar gaat kan er enkel een toestel aangekocht worden.</w:t>
      </w:r>
    </w:p>
    <w:p w:rsidR="0080127D" w:rsidRPr="0080127D" w:rsidRDefault="0080127D" w:rsidP="0080127D">
      <w:pPr>
        <w:rPr>
          <w:rFonts w:ascii="Verdana" w:eastAsiaTheme="majorEastAsia" w:hAnsi="Verdana" w:cstheme="majorBidi"/>
          <w:b/>
        </w:rPr>
      </w:pPr>
      <w:r w:rsidRPr="0080127D">
        <w:rPr>
          <w:rFonts w:ascii="Verdana" w:eastAsiaTheme="majorEastAsia" w:hAnsi="Verdana" w:cstheme="majorBidi"/>
          <w:b/>
        </w:rPr>
        <w:t>Hoe bestellen?</w:t>
      </w:r>
    </w:p>
    <w:p w:rsidR="0080127D" w:rsidRPr="0080127D" w:rsidRDefault="0080127D" w:rsidP="0080127D">
      <w:pPr>
        <w:pStyle w:val="Lijstalinea"/>
        <w:numPr>
          <w:ilvl w:val="0"/>
          <w:numId w:val="1"/>
        </w:numPr>
        <w:ind w:left="426" w:hanging="426"/>
        <w:rPr>
          <w:rFonts w:ascii="Verdana" w:eastAsiaTheme="majorEastAsia" w:hAnsi="Verdana" w:cstheme="majorBidi"/>
          <w:b/>
          <w:bCs/>
          <w:color w:val="FF0000"/>
          <w:u w:val="single"/>
        </w:rPr>
      </w:pPr>
      <w:r w:rsidRPr="0080127D">
        <w:rPr>
          <w:rFonts w:ascii="Verdana" w:eastAsiaTheme="majorEastAsia" w:hAnsi="Verdana" w:cstheme="majorBidi"/>
        </w:rPr>
        <w:t xml:space="preserve">huur vraag je aan </w:t>
      </w:r>
      <w:r w:rsidRPr="0080127D">
        <w:rPr>
          <w:rFonts w:ascii="Verdana" w:eastAsiaTheme="majorEastAsia" w:hAnsi="Verdana" w:cstheme="majorBidi"/>
          <w:color w:val="000000" w:themeColor="text1"/>
        </w:rPr>
        <w:t xml:space="preserve">via </w:t>
      </w:r>
      <w:hyperlink r:id="rId7" w:history="1">
        <w:r w:rsidRPr="0080127D">
          <w:rPr>
            <w:rStyle w:val="Hyperlink"/>
            <w:rFonts w:ascii="Verdana" w:hAnsi="Verdana"/>
          </w:rPr>
          <w:t>https://leermiddel.be/gogeel/</w:t>
        </w:r>
      </w:hyperlink>
      <w:r w:rsidRPr="0080127D">
        <w:rPr>
          <w:rFonts w:ascii="Verdana" w:hAnsi="Verdana"/>
        </w:rPr>
        <w:t>.</w:t>
      </w:r>
    </w:p>
    <w:p w:rsidR="0080127D" w:rsidRPr="0080127D" w:rsidRDefault="0080127D" w:rsidP="0080127D">
      <w:pPr>
        <w:pStyle w:val="Lijstalinea"/>
        <w:numPr>
          <w:ilvl w:val="0"/>
          <w:numId w:val="1"/>
        </w:numPr>
        <w:ind w:left="426" w:hanging="426"/>
        <w:rPr>
          <w:rFonts w:ascii="Verdana" w:eastAsiaTheme="majorEastAsia" w:hAnsi="Verdana" w:cstheme="majorBidi"/>
          <w:b/>
          <w:bCs/>
          <w:color w:val="FF0000"/>
          <w:u w:val="single"/>
        </w:rPr>
      </w:pPr>
      <w:r w:rsidRPr="0080127D">
        <w:rPr>
          <w:rFonts w:ascii="Verdana" w:hAnsi="Verdana"/>
        </w:rPr>
        <w:t>directe aankoop vraag je aan via</w:t>
      </w:r>
      <w:r w:rsidRPr="0080127D">
        <w:rPr>
          <w:rFonts w:ascii="Verdana" w:eastAsiaTheme="majorEastAsia" w:hAnsi="Verdana" w:cstheme="majorBidi"/>
        </w:rPr>
        <w:t xml:space="preserve"> </w:t>
      </w:r>
      <w:hyperlink r:id="rId8" w:history="1">
        <w:r w:rsidRPr="0080127D">
          <w:rPr>
            <w:rStyle w:val="Hyperlink"/>
            <w:rFonts w:ascii="Verdana" w:hAnsi="Verdana"/>
          </w:rPr>
          <w:t>https://gogeel.academicshop.be/</w:t>
        </w:r>
      </w:hyperlink>
      <w:r w:rsidRPr="0080127D">
        <w:rPr>
          <w:rFonts w:ascii="Verdana" w:hAnsi="Verdana"/>
        </w:rPr>
        <w:t>.</w:t>
      </w:r>
    </w:p>
    <w:p w:rsidR="0080127D" w:rsidRPr="0080127D" w:rsidRDefault="0080127D" w:rsidP="0080127D">
      <w:pPr>
        <w:rPr>
          <w:rFonts w:ascii="Verdana" w:eastAsiaTheme="majorEastAsia" w:hAnsi="Verdana" w:cstheme="majorBidi"/>
          <w:b/>
          <w:bCs/>
          <w:color w:val="FF0000"/>
          <w:u w:val="single"/>
        </w:rPr>
      </w:pPr>
    </w:p>
    <w:p w:rsidR="0080127D" w:rsidRPr="0080127D" w:rsidRDefault="0080127D" w:rsidP="0080127D">
      <w:pPr>
        <w:rPr>
          <w:rFonts w:ascii="Verdana" w:eastAsiaTheme="majorEastAsia" w:hAnsi="Verdana" w:cstheme="majorBidi"/>
          <w:bCs/>
        </w:rPr>
      </w:pPr>
      <w:r w:rsidRPr="0080127D">
        <w:rPr>
          <w:rFonts w:ascii="Verdana" w:eastAsiaTheme="majorEastAsia" w:hAnsi="Verdana" w:cstheme="majorBidi"/>
          <w:bCs/>
        </w:rPr>
        <w:t xml:space="preserve">Op deze website kan je een korte </w:t>
      </w:r>
      <w:r w:rsidRPr="0080127D">
        <w:rPr>
          <w:rFonts w:ascii="Verdana" w:eastAsiaTheme="majorEastAsia" w:hAnsi="Verdana" w:cstheme="majorBidi"/>
          <w:b/>
          <w:bCs/>
        </w:rPr>
        <w:t>handleiding</w:t>
      </w:r>
      <w:r w:rsidRPr="0080127D">
        <w:rPr>
          <w:rFonts w:ascii="Verdana" w:eastAsiaTheme="majorEastAsia" w:hAnsi="Verdana" w:cstheme="majorBidi"/>
          <w:bCs/>
        </w:rPr>
        <w:t xml:space="preserve"> terugvinden betreffende de bestelling. Ook als bijlage vind je een korte handleiding en een uitgebreide </w:t>
      </w:r>
      <w:r w:rsidRPr="0080127D">
        <w:rPr>
          <w:rFonts w:ascii="Verdana" w:eastAsiaTheme="majorEastAsia" w:hAnsi="Verdana" w:cstheme="majorBidi"/>
          <w:b/>
          <w:bCs/>
        </w:rPr>
        <w:t>informatiebrochure</w:t>
      </w:r>
      <w:r w:rsidRPr="0080127D">
        <w:rPr>
          <w:rFonts w:ascii="Verdana" w:eastAsiaTheme="majorEastAsia" w:hAnsi="Verdana" w:cstheme="majorBidi"/>
          <w:bCs/>
        </w:rPr>
        <w:t xml:space="preserve"> waarin u de meest gestelde vragen kan terugvinden.</w:t>
      </w:r>
    </w:p>
    <w:p w:rsidR="0080127D" w:rsidRPr="0080127D" w:rsidRDefault="0080127D" w:rsidP="0080127D">
      <w:pPr>
        <w:pStyle w:val="Normaalweb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2"/>
          <w:szCs w:val="22"/>
        </w:rPr>
      </w:pPr>
    </w:p>
    <w:p w:rsidR="0080127D" w:rsidRDefault="0080127D" w:rsidP="0080127D">
      <w:pPr>
        <w:pStyle w:val="Normaalweb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2"/>
          <w:szCs w:val="22"/>
        </w:rPr>
      </w:pPr>
      <w:r w:rsidRPr="0080127D">
        <w:rPr>
          <w:rFonts w:ascii="Verdana" w:hAnsi="Verdana" w:cs="Arial"/>
          <w:color w:val="000000"/>
          <w:sz w:val="22"/>
          <w:szCs w:val="22"/>
        </w:rPr>
        <w:t xml:space="preserve">Heeft u nog andere vragen, of wilt u bijkomende informatie? Neem dan telefonisch contact op met de school of stuur een e-mail naar </w:t>
      </w:r>
      <w:hyperlink r:id="rId9" w:history="1">
        <w:r w:rsidRPr="00827F97">
          <w:rPr>
            <w:rStyle w:val="Hyperlink"/>
            <w:rFonts w:ascii="Verdana" w:hAnsi="Verdana" w:cs="Arial"/>
            <w:sz w:val="22"/>
            <w:szCs w:val="22"/>
          </w:rPr>
          <w:t>info@gogeel.be</w:t>
        </w:r>
      </w:hyperlink>
      <w:bookmarkStart w:id="1" w:name="top"/>
      <w:bookmarkEnd w:id="1"/>
      <w:r>
        <w:rPr>
          <w:rFonts w:ascii="Verdana" w:hAnsi="Verdana" w:cs="Arial"/>
          <w:color w:val="000000"/>
          <w:sz w:val="22"/>
          <w:szCs w:val="22"/>
        </w:rPr>
        <w:t>.</w:t>
      </w:r>
    </w:p>
    <w:p w:rsidR="0080127D" w:rsidRDefault="0080127D" w:rsidP="0080127D">
      <w:pPr>
        <w:pStyle w:val="Normaalweb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2"/>
          <w:szCs w:val="22"/>
        </w:rPr>
      </w:pPr>
    </w:p>
    <w:p w:rsidR="0080127D" w:rsidRDefault="0080127D" w:rsidP="0080127D">
      <w:pPr>
        <w:pStyle w:val="Normaalweb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2"/>
          <w:szCs w:val="22"/>
        </w:rPr>
      </w:pPr>
    </w:p>
    <w:p w:rsidR="0080127D" w:rsidRPr="0080127D" w:rsidRDefault="0080127D" w:rsidP="0080127D">
      <w:pPr>
        <w:pStyle w:val="Normaalweb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Me</w:t>
      </w:r>
      <w:r w:rsidRPr="0080127D">
        <w:rPr>
          <w:rFonts w:ascii="Verdana" w:hAnsi="Verdana" w:cs="Arial"/>
          <w:color w:val="000000"/>
          <w:sz w:val="22"/>
          <w:szCs w:val="22"/>
        </w:rPr>
        <w:t>t vriendelijke groeten</w:t>
      </w:r>
    </w:p>
    <w:p w:rsidR="0080127D" w:rsidRPr="0080127D" w:rsidRDefault="0080127D" w:rsidP="0080127D">
      <w:pPr>
        <w:pStyle w:val="Normaalweb"/>
        <w:spacing w:before="0" w:beforeAutospacing="0" w:after="0" w:afterAutospacing="0"/>
        <w:textAlignment w:val="baseline"/>
        <w:rPr>
          <w:rFonts w:ascii="Verdana" w:hAnsi="Verdana" w:cs="Arial"/>
          <w:color w:val="000000"/>
          <w:sz w:val="22"/>
          <w:szCs w:val="22"/>
        </w:rPr>
      </w:pPr>
      <w:r w:rsidRPr="0080127D">
        <w:rPr>
          <w:rFonts w:ascii="Verdana" w:hAnsi="Verdana" w:cs="Arial"/>
          <w:color w:val="000000"/>
          <w:sz w:val="22"/>
          <w:szCs w:val="22"/>
        </w:rPr>
        <w:t>Het directieteam</w:t>
      </w:r>
    </w:p>
    <w:p w:rsidR="00F05859" w:rsidRPr="0080127D" w:rsidRDefault="00F05859" w:rsidP="00727523">
      <w:pPr>
        <w:spacing w:line="240" w:lineRule="auto"/>
        <w:jc w:val="both"/>
        <w:rPr>
          <w:rFonts w:ascii="Verdana" w:hAnsi="Verdana"/>
        </w:rPr>
      </w:pPr>
    </w:p>
    <w:p w:rsidR="00F05859" w:rsidRPr="0080127D" w:rsidRDefault="00F05859" w:rsidP="00727523">
      <w:pPr>
        <w:spacing w:line="240" w:lineRule="auto"/>
        <w:jc w:val="both"/>
        <w:rPr>
          <w:rFonts w:ascii="Verdana" w:hAnsi="Verdana"/>
        </w:rPr>
      </w:pPr>
      <w:r w:rsidRPr="0080127D">
        <w:rPr>
          <w:rFonts w:ascii="Verdana" w:hAnsi="Verdana"/>
        </w:rPr>
        <w:t>Nancy Verbeke</w:t>
      </w:r>
      <w:r w:rsidR="0080127D">
        <w:rPr>
          <w:rFonts w:ascii="Verdana" w:hAnsi="Verdana"/>
        </w:rPr>
        <w:tab/>
      </w:r>
      <w:r w:rsidR="0080127D">
        <w:rPr>
          <w:rFonts w:ascii="Verdana" w:hAnsi="Verdana"/>
        </w:rPr>
        <w:tab/>
      </w:r>
      <w:r w:rsidR="0080127D">
        <w:rPr>
          <w:rFonts w:ascii="Verdana" w:hAnsi="Verdana"/>
        </w:rPr>
        <w:tab/>
      </w:r>
      <w:r w:rsidR="0080127D">
        <w:rPr>
          <w:rFonts w:ascii="Verdana" w:hAnsi="Verdana"/>
        </w:rPr>
        <w:tab/>
        <w:t>An Pijnaerts</w:t>
      </w:r>
      <w:r w:rsidR="0080127D">
        <w:rPr>
          <w:rFonts w:ascii="Verdana" w:hAnsi="Verdana"/>
        </w:rPr>
        <w:tab/>
        <w:t>en Tinne Van Doninck</w:t>
      </w:r>
    </w:p>
    <w:p w:rsidR="003A069E" w:rsidRPr="0080127D" w:rsidRDefault="00F05859" w:rsidP="004F4F72">
      <w:pPr>
        <w:spacing w:line="240" w:lineRule="auto"/>
        <w:jc w:val="both"/>
        <w:rPr>
          <w:rFonts w:ascii="Verdana" w:hAnsi="Verdana"/>
        </w:rPr>
      </w:pPr>
      <w:r w:rsidRPr="0080127D">
        <w:rPr>
          <w:rFonts w:ascii="Verdana" w:hAnsi="Verdana"/>
        </w:rPr>
        <w:t xml:space="preserve">Directeur MS </w:t>
      </w:r>
      <w:proofErr w:type="spellStart"/>
      <w:r w:rsidRPr="0080127D">
        <w:rPr>
          <w:rFonts w:ascii="Verdana" w:hAnsi="Verdana"/>
        </w:rPr>
        <w:t>GO!Geel</w:t>
      </w:r>
      <w:proofErr w:type="spellEnd"/>
      <w:r w:rsidR="0080127D">
        <w:rPr>
          <w:rFonts w:ascii="Verdana" w:hAnsi="Verdana"/>
        </w:rPr>
        <w:tab/>
      </w:r>
      <w:r w:rsidR="0080127D">
        <w:rPr>
          <w:rFonts w:ascii="Verdana" w:hAnsi="Verdana"/>
        </w:rPr>
        <w:tab/>
      </w:r>
      <w:r w:rsidR="0080127D">
        <w:rPr>
          <w:rFonts w:ascii="Verdana" w:hAnsi="Verdana"/>
        </w:rPr>
        <w:tab/>
        <w:t xml:space="preserve">Directie KA </w:t>
      </w:r>
      <w:proofErr w:type="spellStart"/>
      <w:r w:rsidR="0080127D">
        <w:rPr>
          <w:rFonts w:ascii="Verdana" w:hAnsi="Verdana"/>
        </w:rPr>
        <w:t>GO!Geel</w:t>
      </w:r>
      <w:proofErr w:type="spellEnd"/>
    </w:p>
    <w:sectPr w:rsidR="003A069E" w:rsidRPr="0080127D" w:rsidSect="00B103AD">
      <w:headerReference w:type="default" r:id="rId10"/>
      <w:pgSz w:w="11906" w:h="16838"/>
      <w:pgMar w:top="1985" w:right="1417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A9" w:rsidRDefault="00AE04A9" w:rsidP="0011189A">
      <w:pPr>
        <w:spacing w:after="0" w:line="240" w:lineRule="auto"/>
      </w:pPr>
      <w:r>
        <w:separator/>
      </w:r>
    </w:p>
  </w:endnote>
  <w:endnote w:type="continuationSeparator" w:id="0">
    <w:p w:rsidR="00AE04A9" w:rsidRDefault="00AE04A9" w:rsidP="0011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liss 2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A9" w:rsidRDefault="00AE04A9" w:rsidP="0011189A">
      <w:pPr>
        <w:spacing w:after="0" w:line="240" w:lineRule="auto"/>
      </w:pPr>
      <w:r>
        <w:separator/>
      </w:r>
    </w:p>
  </w:footnote>
  <w:footnote w:type="continuationSeparator" w:id="0">
    <w:p w:rsidR="00AE04A9" w:rsidRDefault="00AE04A9" w:rsidP="0011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DC" w:rsidRDefault="00C665E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2800" cy="10674948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twerp documentachtergr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74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30C58"/>
    <w:multiLevelType w:val="hybridMultilevel"/>
    <w:tmpl w:val="EE06F6A8"/>
    <w:lvl w:ilvl="0" w:tplc="A0820916">
      <w:start w:val="14"/>
      <w:numFmt w:val="bullet"/>
      <w:lvlText w:val="-"/>
      <w:lvlJc w:val="left"/>
      <w:pPr>
        <w:ind w:left="720" w:hanging="360"/>
      </w:pPr>
      <w:rPr>
        <w:rFonts w:ascii="Bliss 2 Regular" w:eastAsiaTheme="majorEastAsia" w:hAnsi="Bliss 2 Regular" w:cstheme="majorBidi" w:hint="default"/>
        <w:b w:val="0"/>
        <w:strike w:val="0"/>
        <w:dstrike w:val="0"/>
        <w:color w:val="auto"/>
        <w:u w:val="none"/>
        <w:effect w:val="non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3"/>
    <w:rsid w:val="00096564"/>
    <w:rsid w:val="0011189A"/>
    <w:rsid w:val="00395517"/>
    <w:rsid w:val="003A069E"/>
    <w:rsid w:val="003E10BF"/>
    <w:rsid w:val="004171F2"/>
    <w:rsid w:val="00455C5D"/>
    <w:rsid w:val="004F4F72"/>
    <w:rsid w:val="00520E7A"/>
    <w:rsid w:val="00547514"/>
    <w:rsid w:val="00547C58"/>
    <w:rsid w:val="00727523"/>
    <w:rsid w:val="00774C02"/>
    <w:rsid w:val="0080127D"/>
    <w:rsid w:val="008F0996"/>
    <w:rsid w:val="00911C5D"/>
    <w:rsid w:val="00A14F1B"/>
    <w:rsid w:val="00AE04A9"/>
    <w:rsid w:val="00C665E4"/>
    <w:rsid w:val="00EB29B6"/>
    <w:rsid w:val="00F05859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17AD3-8C92-4229-ADA1-A3D584CE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75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7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7523"/>
  </w:style>
  <w:style w:type="paragraph" w:styleId="Normaalweb">
    <w:name w:val="Normal (Web)"/>
    <w:basedOn w:val="Standaard"/>
    <w:uiPriority w:val="99"/>
    <w:semiHidden/>
    <w:unhideWhenUsed/>
    <w:rsid w:val="0077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774C0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85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0127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1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geel.academicshop.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ermiddel.be/goge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gogee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Caroline Basyn</cp:lastModifiedBy>
  <cp:revision>2</cp:revision>
  <cp:lastPrinted>2019-06-19T08:39:00Z</cp:lastPrinted>
  <dcterms:created xsi:type="dcterms:W3CDTF">2019-06-28T11:06:00Z</dcterms:created>
  <dcterms:modified xsi:type="dcterms:W3CDTF">2019-06-28T11:06:00Z</dcterms:modified>
</cp:coreProperties>
</file>